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5" w:rsidRDefault="00A323D5" w:rsidP="00A323D5">
      <w:pPr>
        <w:ind w:firstLine="708"/>
        <w:jc w:val="center"/>
      </w:pPr>
      <w:bookmarkStart w:id="0" w:name="_GoBack"/>
      <w:r>
        <w:t>О ежемесячной денежной выплате в случае рождения третьего ребенка или последующих детей (далее ЕДВ)</w:t>
      </w:r>
    </w:p>
    <w:p w:rsidR="00A323D5" w:rsidRDefault="00A323D5" w:rsidP="00A323D5">
      <w:pPr>
        <w:ind w:firstLine="708"/>
        <w:jc w:val="both"/>
      </w:pPr>
    </w:p>
    <w:p w:rsidR="00A323D5" w:rsidRDefault="00A323D5" w:rsidP="00A323D5">
      <w:pPr>
        <w:ind w:firstLine="708"/>
        <w:jc w:val="both"/>
      </w:pPr>
    </w:p>
    <w:p w:rsidR="00A323D5" w:rsidRDefault="00A323D5" w:rsidP="00A323D5">
      <w:pPr>
        <w:ind w:firstLine="708"/>
        <w:jc w:val="both"/>
      </w:pPr>
      <w:r>
        <w:t xml:space="preserve">С 12 апреля 2014 года </w:t>
      </w:r>
      <w:r>
        <w:t xml:space="preserve"> размер </w:t>
      </w:r>
      <w:r>
        <w:t>ЕДВ</w:t>
      </w:r>
      <w:r>
        <w:t xml:space="preserve"> </w:t>
      </w:r>
      <w:r>
        <w:t xml:space="preserve">будет </w:t>
      </w:r>
      <w:r>
        <w:t>равняться величине месячного прожиточного минимума в расчете на душу населения в Хабаровском крае по социально –</w:t>
      </w:r>
      <w:r>
        <w:t xml:space="preserve"> </w:t>
      </w:r>
      <w:r>
        <w:t>демографической группе "дети", утверждаемой за определ</w:t>
      </w:r>
      <w:r>
        <w:t>енный квартал Губернатором края.</w:t>
      </w:r>
    </w:p>
    <w:p w:rsidR="00A323D5" w:rsidRDefault="00A323D5" w:rsidP="00A323D5">
      <w:pPr>
        <w:ind w:firstLine="708"/>
        <w:jc w:val="both"/>
      </w:pPr>
      <w:r>
        <w:t xml:space="preserve">Таким образом, размер ежемесячной денежной выплаты будет изменяться неоднократно в год с первого числа месяца, следующего за месяцем, в котором произойдет изменение прожиточного минимума (с первого числа месяца, следующего за месяцем, в котором </w:t>
      </w:r>
      <w:r>
        <w:rPr>
          <w:b/>
        </w:rPr>
        <w:t>вступит в силу</w:t>
      </w:r>
      <w:r>
        <w:t xml:space="preserve"> новое постановление Губернатора края).  </w:t>
      </w:r>
    </w:p>
    <w:p w:rsidR="00A323D5" w:rsidRDefault="00A323D5" w:rsidP="00A323D5">
      <w:pPr>
        <w:ind w:firstLine="708"/>
        <w:jc w:val="both"/>
        <w:rPr>
          <w:b/>
        </w:rPr>
      </w:pPr>
      <w:r>
        <w:t>Размер ЕДВ с 1 мая 2014 года будет составлять – 10465 рублей.</w:t>
      </w:r>
    </w:p>
    <w:p w:rsidR="00A323D5" w:rsidRDefault="00A323D5" w:rsidP="00A323D5">
      <w:pPr>
        <w:ind w:firstLine="708"/>
        <w:jc w:val="both"/>
        <w:rPr>
          <w:b/>
        </w:rPr>
      </w:pPr>
      <w:r>
        <w:t xml:space="preserve">Также произошло существенное изменение в сроке обращения за </w:t>
      </w:r>
      <w:r>
        <w:t>ЕДВ</w:t>
      </w:r>
      <w:r>
        <w:t xml:space="preserve">. </w:t>
      </w:r>
      <w:r>
        <w:rPr>
          <w:b/>
        </w:rPr>
        <w:t xml:space="preserve">В настоящее время </w:t>
      </w:r>
      <w:r>
        <w:rPr>
          <w:b/>
        </w:rPr>
        <w:t>ЕДВ</w:t>
      </w:r>
      <w:r>
        <w:rPr>
          <w:b/>
        </w:rPr>
        <w:t xml:space="preserve"> назначается, если обращение за ней последовало не позднее одного года со дня рождения третьего ребенка или последующих детей</w:t>
      </w:r>
      <w:r>
        <w:t xml:space="preserve"> (ранее – при обращении в течение 3,5 лет). </w:t>
      </w:r>
      <w:r>
        <w:rPr>
          <w:b/>
        </w:rPr>
        <w:t>При обращении по истечении одного года, выплата назначается и выплачивается за истекшее время, но не более чем за один год</w:t>
      </w:r>
      <w:r>
        <w:t xml:space="preserve"> (ранее возвращалась выплата за весь период, за который семья имела право на выплату). </w:t>
      </w:r>
      <w:r>
        <w:rPr>
          <w:b/>
        </w:rPr>
        <w:t>При этом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за весь полагающийся истекший период размер ежемесячной денежной выплаты устанавливается в размере прожиточного минимума, действующего на момент подачи гражданином заявления о назначении </w:t>
      </w:r>
      <w:r w:rsidR="0050421D">
        <w:rPr>
          <w:b/>
        </w:rPr>
        <w:t>ЕДВ</w:t>
      </w:r>
      <w:r>
        <w:rPr>
          <w:b/>
        </w:rPr>
        <w:t>.</w:t>
      </w:r>
    </w:p>
    <w:p w:rsidR="00A323D5" w:rsidRDefault="00A323D5" w:rsidP="00A323D5">
      <w:pPr>
        <w:ind w:firstLine="708"/>
        <w:jc w:val="both"/>
      </w:pPr>
      <w:r>
        <w:t xml:space="preserve">Предоставлена возможность подачи гражданами заявления и документов для назначения  единовременной денежной выплаты через "Интернет" и через многофункциональный центр предоставления государственных и муниципальных услуг. </w:t>
      </w:r>
    </w:p>
    <w:p w:rsidR="0050421D" w:rsidRDefault="0050421D" w:rsidP="0050421D">
      <w:pPr>
        <w:ind w:firstLine="0"/>
        <w:jc w:val="both"/>
      </w:pPr>
    </w:p>
    <w:p w:rsidR="0050421D" w:rsidRDefault="0050421D" w:rsidP="0050421D">
      <w:pPr>
        <w:autoSpaceDE w:val="0"/>
        <w:autoSpaceDN w:val="0"/>
        <w:adjustRightInd w:val="0"/>
        <w:ind w:firstLine="540"/>
        <w:jc w:val="center"/>
      </w:pPr>
      <w:r>
        <w:t>По вопросам назначения и перерасчета обращаться</w:t>
      </w:r>
    </w:p>
    <w:p w:rsidR="0050421D" w:rsidRDefault="0050421D" w:rsidP="0050421D">
      <w:pPr>
        <w:autoSpaceDE w:val="0"/>
        <w:autoSpaceDN w:val="0"/>
        <w:adjustRightInd w:val="0"/>
        <w:ind w:firstLine="540"/>
        <w:jc w:val="center"/>
      </w:pPr>
      <w:r>
        <w:t xml:space="preserve">п. Ванино, ул. 1 Линия, дом 7 </w:t>
      </w:r>
    </w:p>
    <w:p w:rsidR="0050421D" w:rsidRDefault="0050421D" w:rsidP="0050421D">
      <w:pPr>
        <w:autoSpaceDE w:val="0"/>
        <w:autoSpaceDN w:val="0"/>
        <w:adjustRightInd w:val="0"/>
        <w:ind w:firstLine="540"/>
        <w:jc w:val="center"/>
      </w:pPr>
      <w:r>
        <w:t xml:space="preserve">КГКУ «Центр социальной поддержки населения по </w:t>
      </w:r>
      <w:proofErr w:type="spellStart"/>
      <w:r>
        <w:t>Ванинскому</w:t>
      </w:r>
      <w:proofErr w:type="spellEnd"/>
      <w:r>
        <w:t xml:space="preserve"> району»</w:t>
      </w:r>
    </w:p>
    <w:p w:rsidR="0050421D" w:rsidRDefault="0050421D" w:rsidP="0050421D">
      <w:pPr>
        <w:autoSpaceDE w:val="0"/>
        <w:autoSpaceDN w:val="0"/>
        <w:adjustRightInd w:val="0"/>
        <w:ind w:firstLine="540"/>
        <w:jc w:val="center"/>
      </w:pPr>
      <w:r>
        <w:t xml:space="preserve">запись на прием через интернет </w:t>
      </w:r>
      <w:hyperlink w:history="1">
        <w:r w:rsidRPr="0050421D">
          <w:rPr>
            <w:rStyle w:val="a5"/>
            <w:lang w:val="en-US"/>
          </w:rPr>
          <w:t>www</w:t>
        </w:r>
        <w:r w:rsidRPr="0050421D">
          <w:rPr>
            <w:rStyle w:val="a5"/>
          </w:rPr>
          <w:t>.</w:t>
        </w:r>
        <w:proofErr w:type="spellStart"/>
        <w:r w:rsidRPr="0050421D">
          <w:rPr>
            <w:rStyle w:val="a5"/>
            <w:lang w:val="en-US"/>
          </w:rPr>
          <w:t>mszn</w:t>
        </w:r>
        <w:proofErr w:type="spellEnd"/>
        <w:r w:rsidRPr="0050421D">
          <w:rPr>
            <w:rStyle w:val="a5"/>
          </w:rPr>
          <w:t xml:space="preserve"> 27</w:t>
        </w:r>
        <w:proofErr w:type="spellStart"/>
        <w:r w:rsidRPr="0050421D">
          <w:rPr>
            <w:rStyle w:val="a5"/>
            <w:lang w:val="en-US"/>
          </w:rPr>
          <w:t>ru</w:t>
        </w:r>
        <w:proofErr w:type="spellEnd"/>
        <w:r w:rsidRPr="0050421D">
          <w:rPr>
            <w:rStyle w:val="a5"/>
          </w:rPr>
          <w:t>/</w:t>
        </w:r>
        <w:proofErr w:type="spellStart"/>
        <w:r w:rsidRPr="0050421D">
          <w:rPr>
            <w:rStyle w:val="a5"/>
            <w:lang w:val="en-US"/>
          </w:rPr>
          <w:t>cspn</w:t>
        </w:r>
        <w:proofErr w:type="spellEnd"/>
        <w:r w:rsidRPr="0050421D">
          <w:rPr>
            <w:rStyle w:val="a5"/>
          </w:rPr>
          <w:t>_</w:t>
        </w:r>
      </w:hyperlink>
      <w:proofErr w:type="spellStart"/>
      <w:r w:rsidRPr="0050421D">
        <w:rPr>
          <w:lang w:val="en-US"/>
        </w:rPr>
        <w:t>vanino</w:t>
      </w:r>
      <w:proofErr w:type="spellEnd"/>
      <w:r w:rsidRPr="0050421D">
        <w:t>;</w:t>
      </w:r>
    </w:p>
    <w:p w:rsidR="0050421D" w:rsidRPr="0050421D" w:rsidRDefault="0050421D" w:rsidP="0050421D">
      <w:pPr>
        <w:autoSpaceDE w:val="0"/>
        <w:autoSpaceDN w:val="0"/>
        <w:adjustRightInd w:val="0"/>
        <w:ind w:firstLine="540"/>
        <w:jc w:val="center"/>
      </w:pPr>
      <w:r w:rsidRPr="0050421D">
        <w:t>Телефон 71740</w:t>
      </w:r>
    </w:p>
    <w:p w:rsidR="0050421D" w:rsidRPr="0050421D" w:rsidRDefault="0050421D" w:rsidP="0050421D">
      <w:pPr>
        <w:ind w:firstLine="0"/>
        <w:jc w:val="center"/>
      </w:pPr>
    </w:p>
    <w:bookmarkEnd w:id="0"/>
    <w:p w:rsidR="006128AF" w:rsidRPr="006128AF" w:rsidRDefault="006128AF" w:rsidP="0050421D">
      <w:pPr>
        <w:pStyle w:val="a3"/>
        <w:jc w:val="center"/>
        <w:rPr>
          <w:sz w:val="24"/>
          <w:szCs w:val="24"/>
        </w:rPr>
      </w:pPr>
    </w:p>
    <w:sectPr w:rsidR="006128AF" w:rsidRPr="006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888"/>
    <w:multiLevelType w:val="hybridMultilevel"/>
    <w:tmpl w:val="CEF6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63"/>
    <w:rsid w:val="002D04FF"/>
    <w:rsid w:val="0050421D"/>
    <w:rsid w:val="006128AF"/>
    <w:rsid w:val="00935563"/>
    <w:rsid w:val="00A323D5"/>
    <w:rsid w:val="00B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A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28AF"/>
    <w:pPr>
      <w:ind w:left="720"/>
      <w:contextualSpacing/>
    </w:pPr>
  </w:style>
  <w:style w:type="character" w:styleId="a5">
    <w:name w:val="Hyperlink"/>
    <w:uiPriority w:val="99"/>
    <w:unhideWhenUsed/>
    <w:rsid w:val="00504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A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28AF"/>
    <w:pPr>
      <w:ind w:left="720"/>
      <w:contextualSpacing/>
    </w:pPr>
  </w:style>
  <w:style w:type="character" w:styleId="a5">
    <w:name w:val="Hyperlink"/>
    <w:uiPriority w:val="99"/>
    <w:unhideWhenUsed/>
    <w:rsid w:val="0050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4</cp:revision>
  <dcterms:created xsi:type="dcterms:W3CDTF">2014-04-22T22:53:00Z</dcterms:created>
  <dcterms:modified xsi:type="dcterms:W3CDTF">2014-04-23T00:52:00Z</dcterms:modified>
</cp:coreProperties>
</file>