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7C" w:rsidRDefault="00817F7C" w:rsidP="0081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Слышала об изменениях в порядок выплаты  детских пособиях на ребенка?</w:t>
      </w:r>
    </w:p>
    <w:p w:rsidR="00817F7C" w:rsidRDefault="00817F7C" w:rsidP="00817F7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изменения произошли в сроках предоставления заявления на назначение пособия.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Установлен двухгодичный период получения пособия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даты  обращения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17F7C" w:rsidRDefault="00817F7C" w:rsidP="00817F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ноября 2014 года и далее каждый месяц  выплата пособия будет приостановлена получателям пособия, у которых на момент вступления в силу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 от 25 декабря 2013 г. N 332  истек двухгодичный период получения ежемесячного пособия на ребенка, эти получатели обязаны представить в Центр социальной поддержки населения по месту жительства, новое заявление с указанием в нем сведений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составе семьи. В настоящее время Центром проводится работа по уведомлению получателей пособия, чей двухгодичный период получения пособия истекает с ноября 2014 года по февраль 2015 года. Далее получатели пособия обязаны самостоятельно подтверждать сведения о составе и о доходах семьи по истечении двухгодичного периода получения пособия.                                                </w:t>
      </w:r>
    </w:p>
    <w:p w:rsidR="00817F7C" w:rsidRDefault="00817F7C" w:rsidP="00817F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оформить социальную выплату при рождении третьего и последующих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F7C" w:rsidRDefault="00817F7C" w:rsidP="0081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на ежемесячную денежную выплату имеет один из родителей в случае рождения третьего и последующих детей  после 31 декабря 2012 года, выплата  назначается со дня рождения ребенка по день достижения ребенком возраста трех лет. </w:t>
      </w:r>
    </w:p>
    <w:p w:rsidR="00817F7C" w:rsidRDefault="00817F7C" w:rsidP="00817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назначения ежемесячной денежной выплаты один из родителей подает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социальной поддержки населения по месту своего жительства  заявление о назначении денежной выплаты с указанием в нем сведений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составе, доходах семьи и следующие документы:  паспорт;  регистрацию гражданина по месту жительства (месту пребывания) на территории Хабаровского края; свидетельства  о рождении третьего или последующих детей,  свидетельства о рождении (смерти) других детей.</w:t>
      </w:r>
    </w:p>
    <w:p w:rsidR="00817F7C" w:rsidRDefault="00817F7C" w:rsidP="00817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выплату имеют семьи, в которых доход на одного члена семьи ниже 25649,30 руб. Размер выплаты </w:t>
      </w:r>
      <w:r>
        <w:rPr>
          <w:rFonts w:ascii="Times New Roman" w:hAnsi="Times New Roman" w:cs="Times New Roman"/>
          <w:sz w:val="28"/>
          <w:szCs w:val="28"/>
        </w:rPr>
        <w:t>равняется величине месячного прожиточного минимума в расчете на душу населения в Хабаровском крае по социально – демографической группе "дети", утверждаемой за определенный квартал Губернатором края.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01.09.2014 год размер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11696,00 рублей.     </w:t>
      </w:r>
    </w:p>
    <w:p w:rsidR="00817F7C" w:rsidRDefault="00817F7C" w:rsidP="00817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7C" w:rsidRDefault="00817F7C" w:rsidP="00817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«Центр социальной поддержки населения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</w:p>
    <w:p w:rsidR="00817F7C" w:rsidRDefault="00817F7C" w:rsidP="00817F7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Ванино, ул. 1 линия, д. 7; Телефон: 71740;</w:t>
      </w:r>
    </w:p>
    <w:p w:rsidR="00817F7C" w:rsidRDefault="00817F7C" w:rsidP="00817F7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интернет: </w:t>
      </w:r>
      <w:proofErr w:type="spellStart"/>
      <w:r>
        <w:rPr>
          <w:sz w:val="28"/>
          <w:szCs w:val="28"/>
          <w:lang w:val="en-US"/>
        </w:rPr>
        <w:t>cspn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vanino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mszn</w:t>
      </w:r>
      <w:proofErr w:type="spellEnd"/>
      <w:r>
        <w:rPr>
          <w:sz w:val="28"/>
          <w:szCs w:val="28"/>
        </w:rPr>
        <w:t>27.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17F7C" w:rsidRDefault="00817F7C" w:rsidP="00817F7C">
      <w:pPr>
        <w:spacing w:line="240" w:lineRule="exact"/>
        <w:rPr>
          <w:sz w:val="28"/>
          <w:szCs w:val="28"/>
        </w:rPr>
      </w:pPr>
    </w:p>
    <w:p w:rsidR="00A1362A" w:rsidRDefault="00A1362A">
      <w:bookmarkStart w:id="0" w:name="_GoBack"/>
      <w:bookmarkEnd w:id="0"/>
    </w:p>
    <w:sectPr w:rsidR="00A1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98"/>
    <w:rsid w:val="00817F7C"/>
    <w:rsid w:val="00A1362A"/>
    <w:rsid w:val="00F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17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17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ED93BF6244C5E50D6A5C27CFF43CD0DB4B3B3A1A11A3BEC22CA1D7070441737b7P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3</cp:revision>
  <dcterms:created xsi:type="dcterms:W3CDTF">2014-10-22T00:31:00Z</dcterms:created>
  <dcterms:modified xsi:type="dcterms:W3CDTF">2014-10-22T00:32:00Z</dcterms:modified>
</cp:coreProperties>
</file>